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937B" w14:textId="52CCAE5F" w:rsidR="00936D3D" w:rsidRDefault="00C3194A">
      <w:pPr>
        <w:rPr>
          <w:b/>
          <w:bCs/>
        </w:rPr>
      </w:pPr>
      <w:r w:rsidRPr="00C3194A">
        <w:rPr>
          <w:b/>
          <w:bCs/>
        </w:rPr>
        <w:t>A 19. sor szerinti közadatok és kulturális közadatok újrahasznosítás céljából történő rendelkezésre bocsátásáért fizetendő díjak általános jegyzéke, a díjszámítás alapját képező tényezőkkel együttesen</w:t>
      </w:r>
    </w:p>
    <w:p w14:paraId="114A5F3C" w14:textId="6D3449C6" w:rsidR="00C3194A" w:rsidRDefault="00C3194A">
      <w:pPr>
        <w:rPr>
          <w:b/>
          <w:bCs/>
        </w:rPr>
      </w:pPr>
    </w:p>
    <w:p w14:paraId="09FF2DFD" w14:textId="1D93FC88" w:rsidR="00C3194A" w:rsidRDefault="00C3194A">
      <w:pPr>
        <w:rPr>
          <w:b/>
          <w:bCs/>
        </w:rPr>
      </w:pPr>
    </w:p>
    <w:p w14:paraId="514BBB08" w14:textId="615302A3" w:rsidR="00C3194A" w:rsidRDefault="00C3194A">
      <w:pPr>
        <w:rPr>
          <w:b/>
          <w:bCs/>
        </w:rPr>
      </w:pPr>
    </w:p>
    <w:p w14:paraId="48991429" w14:textId="08FBD93E" w:rsidR="00C3194A" w:rsidRPr="00C3194A" w:rsidRDefault="00C3194A">
      <w:pPr>
        <w:rPr>
          <w:b/>
          <w:bCs/>
        </w:rPr>
      </w:pPr>
      <w:r>
        <w:rPr>
          <w:b/>
          <w:bCs/>
        </w:rPr>
        <w:t>Nem revelans!</w:t>
      </w:r>
    </w:p>
    <w:sectPr w:rsidR="00C3194A" w:rsidRPr="00C3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A"/>
    <w:rsid w:val="00936D3D"/>
    <w:rsid w:val="00C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B04C"/>
  <w15:chartTrackingRefBased/>
  <w15:docId w15:val="{537AF46F-9D9A-4FC2-A3CC-89AD2BBA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2021-01-25T09:54:00Z</dcterms:created>
  <dcterms:modified xsi:type="dcterms:W3CDTF">2021-01-25T09:55:00Z</dcterms:modified>
</cp:coreProperties>
</file>