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98CC" w14:textId="3CCE8E8B" w:rsidR="004F4332" w:rsidRDefault="00373A59">
      <w:pPr>
        <w:rPr>
          <w:b/>
          <w:bCs/>
        </w:rPr>
      </w:pPr>
      <w:r w:rsidRPr="00373A59">
        <w:rPr>
          <w:b/>
          <w:bCs/>
        </w:rPr>
        <w:t>A Győri Balett testületének létszáma, összetétele, tagjainak neve, beosztása, elérhetősége</w:t>
      </w:r>
    </w:p>
    <w:p w14:paraId="5B3F465B" w14:textId="257B056D" w:rsidR="00373A59" w:rsidRDefault="00373A59">
      <w:pPr>
        <w:rPr>
          <w:b/>
          <w:bCs/>
        </w:rPr>
      </w:pPr>
    </w:p>
    <w:p w14:paraId="7B8BDD71" w14:textId="3FBB36C1" w:rsidR="00373A59" w:rsidRDefault="00373A59">
      <w:pPr>
        <w:rPr>
          <w:b/>
          <w:bCs/>
        </w:rPr>
      </w:pPr>
    </w:p>
    <w:p w14:paraId="0C3069F3" w14:textId="385D4EF8" w:rsidR="00373A59" w:rsidRDefault="00373A59">
      <w:pPr>
        <w:rPr>
          <w:b/>
          <w:bCs/>
        </w:rPr>
      </w:pPr>
    </w:p>
    <w:p w14:paraId="6EAB42B4" w14:textId="45697CF6" w:rsidR="00373A59" w:rsidRPr="00373A59" w:rsidRDefault="00373A59">
      <w:pPr>
        <w:rPr>
          <w:b/>
          <w:bCs/>
        </w:rPr>
      </w:pPr>
      <w:r>
        <w:rPr>
          <w:b/>
          <w:bCs/>
        </w:rPr>
        <w:t>Nem releváns!</w:t>
      </w:r>
    </w:p>
    <w:p w14:paraId="5FCC5465" w14:textId="77777777" w:rsidR="00373A59" w:rsidRDefault="00373A59"/>
    <w:sectPr w:rsidR="0037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59"/>
    <w:rsid w:val="00373A59"/>
    <w:rsid w:val="004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666C"/>
  <w15:chartTrackingRefBased/>
  <w15:docId w15:val="{DA8E5689-4155-4E1D-A476-08598362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96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1</cp:revision>
  <dcterms:created xsi:type="dcterms:W3CDTF">2021-01-25T08:03:00Z</dcterms:created>
  <dcterms:modified xsi:type="dcterms:W3CDTF">2021-01-25T08:05:00Z</dcterms:modified>
</cp:coreProperties>
</file>